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08" w:rsidRPr="00566DA1" w:rsidRDefault="002B7408" w:rsidP="002B7408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36"/>
          <w:szCs w:val="36"/>
        </w:rPr>
      </w:pPr>
      <w:r w:rsidRPr="00566DA1">
        <w:rPr>
          <w:b/>
          <w:sz w:val="36"/>
          <w:szCs w:val="36"/>
        </w:rPr>
        <w:t>BOSANSKO NARODNO POZORIŠTE ZENICA</w:t>
      </w:r>
    </w:p>
    <w:p w:rsidR="002B7408" w:rsidRPr="00566DA1" w:rsidRDefault="002B7408" w:rsidP="002B7408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36"/>
          <w:szCs w:val="36"/>
        </w:rPr>
      </w:pPr>
      <w:r w:rsidRPr="00566DA1">
        <w:rPr>
          <w:b/>
          <w:sz w:val="36"/>
          <w:szCs w:val="36"/>
        </w:rPr>
        <w:t>PREMIJERE U</w:t>
      </w:r>
      <w:bookmarkStart w:id="0" w:name="_GoBack"/>
      <w:bookmarkEnd w:id="0"/>
      <w:r w:rsidR="004059C1">
        <w:rPr>
          <w:b/>
          <w:sz w:val="36"/>
          <w:szCs w:val="36"/>
        </w:rPr>
        <w:t xml:space="preserve"> 67</w:t>
      </w:r>
      <w:r w:rsidRPr="00566DA1">
        <w:rPr>
          <w:b/>
          <w:sz w:val="36"/>
          <w:szCs w:val="36"/>
        </w:rPr>
        <w:t>.</w:t>
      </w:r>
      <w:r w:rsidR="004059C1">
        <w:rPr>
          <w:b/>
          <w:sz w:val="36"/>
          <w:szCs w:val="36"/>
        </w:rPr>
        <w:t xml:space="preserve"> SEZONI</w:t>
      </w:r>
    </w:p>
    <w:p w:rsidR="001E6B47" w:rsidRDefault="001E6B47" w:rsidP="004705BF">
      <w:pPr>
        <w:spacing w:after="0" w:line="240" w:lineRule="auto"/>
        <w:ind w:firstLine="851"/>
        <w:rPr>
          <w:b/>
        </w:rPr>
      </w:pPr>
    </w:p>
    <w:p w:rsidR="002C3432" w:rsidRDefault="002C3432" w:rsidP="004705BF">
      <w:pPr>
        <w:spacing w:after="0" w:line="240" w:lineRule="auto"/>
        <w:ind w:firstLine="851"/>
        <w:rPr>
          <w:b/>
        </w:rPr>
      </w:pPr>
    </w:p>
    <w:p w:rsidR="0056055A" w:rsidRDefault="0056055A" w:rsidP="004705BF">
      <w:pPr>
        <w:spacing w:after="0" w:line="240" w:lineRule="auto"/>
        <w:ind w:firstLine="851"/>
        <w:rPr>
          <w:b/>
        </w:rPr>
      </w:pPr>
    </w:p>
    <w:tbl>
      <w:tblPr>
        <w:tblStyle w:val="TableGrid"/>
        <w:tblW w:w="1034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8788"/>
      </w:tblGrid>
      <w:tr w:rsidR="0056055A" w:rsidRPr="003D4092" w:rsidTr="003F0376">
        <w:trPr>
          <w:trHeight w:val="1418"/>
        </w:trPr>
        <w:tc>
          <w:tcPr>
            <w:tcW w:w="1559" w:type="dxa"/>
            <w:vAlign w:val="center"/>
          </w:tcPr>
          <w:p w:rsidR="0056055A" w:rsidRPr="002C11DE" w:rsidRDefault="0056055A" w:rsidP="003F0376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8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56055A" w:rsidRPr="003D4092" w:rsidRDefault="0056055A" w:rsidP="003F0376">
            <w:pPr>
              <w:pStyle w:val="ListParagraph"/>
              <w:numPr>
                <w:ilvl w:val="0"/>
                <w:numId w:val="3"/>
              </w:numPr>
              <w:ind w:left="1309" w:hanging="425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Josip</w:t>
            </w:r>
            <w:r w:rsidR="008B741A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Mlakić</w:t>
            </w: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Pr="005D4F14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Mrtve ribe plivaju na leđima</w:t>
            </w: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Tanja Miletić-Oručević </w:t>
            </w:r>
            <w:r>
              <w:rPr>
                <w:rFonts w:eastAsia="Times New Roman" w:cstheme="minorHAnsi"/>
                <w:bCs/>
                <w:color w:val="000000" w:themeColor="text1"/>
                <w:lang w:eastAsia="hr-HR"/>
              </w:rPr>
              <w:br/>
            </w: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(Premijera: 1.10.2016.)</w:t>
            </w:r>
          </w:p>
        </w:tc>
      </w:tr>
      <w:tr w:rsidR="0056055A" w:rsidRPr="003D4092" w:rsidTr="003F0376">
        <w:trPr>
          <w:trHeight w:val="1418"/>
        </w:trPr>
        <w:tc>
          <w:tcPr>
            <w:tcW w:w="1559" w:type="dxa"/>
            <w:vAlign w:val="center"/>
          </w:tcPr>
          <w:p w:rsidR="0056055A" w:rsidRPr="002C11DE" w:rsidRDefault="0056055A" w:rsidP="003F0376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9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A15B8A" w:rsidRDefault="0056055A" w:rsidP="003F0376">
            <w:pPr>
              <w:pStyle w:val="ListParagraph"/>
              <w:numPr>
                <w:ilvl w:val="0"/>
                <w:numId w:val="3"/>
              </w:numPr>
              <w:ind w:left="1309" w:hanging="425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Haris</w:t>
            </w:r>
            <w:r w:rsidR="008B741A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Pašović</w:t>
            </w: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Pr="005D4F14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Za šta biste dali svoj život?</w:t>
            </w: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Haris Pašović </w:t>
            </w:r>
          </w:p>
          <w:p w:rsidR="0056055A" w:rsidRPr="003D4092" w:rsidRDefault="0056055A" w:rsidP="00A15B8A">
            <w:pPr>
              <w:pStyle w:val="ListParagraph"/>
              <w:ind w:left="1309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5D4F14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(Premijera: 6.10.2016.)</w:t>
            </w:r>
          </w:p>
        </w:tc>
      </w:tr>
      <w:tr w:rsidR="0056055A" w:rsidRPr="003D4092" w:rsidTr="003F0376">
        <w:trPr>
          <w:trHeight w:val="1418"/>
        </w:trPr>
        <w:tc>
          <w:tcPr>
            <w:tcW w:w="1559" w:type="dxa"/>
            <w:vAlign w:val="center"/>
          </w:tcPr>
          <w:p w:rsidR="0056055A" w:rsidRPr="002C11DE" w:rsidRDefault="0056055A" w:rsidP="003F0376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10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A15B8A" w:rsidRDefault="0056055A" w:rsidP="003F0376">
            <w:pPr>
              <w:pStyle w:val="ListParagraph"/>
              <w:numPr>
                <w:ilvl w:val="0"/>
                <w:numId w:val="3"/>
              </w:numPr>
              <w:ind w:left="1309" w:hanging="425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705F26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Luc</w:t>
            </w:r>
            <w:r w:rsidR="008B741A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Hibner</w:t>
            </w:r>
            <w:r w:rsidRPr="00705F26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Pr="00705F26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Nakaze</w:t>
            </w:r>
            <w:r w:rsidRPr="00705F26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Emin Hajrić </w:t>
            </w:r>
          </w:p>
          <w:p w:rsidR="0056055A" w:rsidRPr="003D4092" w:rsidRDefault="0056055A" w:rsidP="00A15B8A">
            <w:pPr>
              <w:pStyle w:val="ListParagraph"/>
              <w:ind w:left="1309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705F26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(Premijera: 7.11.2016.)</w:t>
            </w:r>
          </w:p>
        </w:tc>
      </w:tr>
    </w:tbl>
    <w:p w:rsidR="0056055A" w:rsidRDefault="0056055A" w:rsidP="0056055A">
      <w:pPr>
        <w:spacing w:after="0" w:line="240" w:lineRule="auto"/>
        <w:rPr>
          <w:b/>
        </w:rPr>
      </w:pPr>
    </w:p>
    <w:tbl>
      <w:tblPr>
        <w:tblStyle w:val="TableGrid"/>
        <w:tblW w:w="1034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8788"/>
      </w:tblGrid>
      <w:tr w:rsidR="00C3683F" w:rsidRPr="00566DA1" w:rsidTr="003B542A">
        <w:trPr>
          <w:trHeight w:val="1418"/>
        </w:trPr>
        <w:tc>
          <w:tcPr>
            <w:tcW w:w="1559" w:type="dxa"/>
            <w:vAlign w:val="center"/>
          </w:tcPr>
          <w:p w:rsidR="00C3683F" w:rsidRPr="002C11DE" w:rsidRDefault="00C3683F" w:rsidP="003B542A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3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A15B8A" w:rsidRDefault="0056055A" w:rsidP="004059C1">
            <w:pPr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hr-HR"/>
              </w:rPr>
              <w:t>4</w:t>
            </w:r>
            <w:r w:rsid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.  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Selvedin</w:t>
            </w:r>
            <w:r w:rsidR="008B741A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Avdić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="00C3683F" w:rsidRPr="004059C1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Moja Fabrika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Selma Spahić </w:t>
            </w:r>
          </w:p>
          <w:p w:rsidR="00C3683F" w:rsidRDefault="00C3683F" w:rsidP="004059C1">
            <w:pPr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(Premijera: 16.2.2017.)</w:t>
            </w:r>
          </w:p>
          <w:p w:rsidR="001F734A" w:rsidRDefault="001F734A" w:rsidP="004059C1">
            <w:pPr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</w:p>
          <w:p w:rsidR="001F734A" w:rsidRPr="004059C1" w:rsidRDefault="001F734A" w:rsidP="004059C1">
            <w:pPr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</w:p>
        </w:tc>
      </w:tr>
      <w:tr w:rsidR="00C3683F" w:rsidRPr="00566DA1" w:rsidTr="003B542A">
        <w:trPr>
          <w:trHeight w:val="1418"/>
        </w:trPr>
        <w:tc>
          <w:tcPr>
            <w:tcW w:w="1559" w:type="dxa"/>
            <w:vAlign w:val="center"/>
          </w:tcPr>
          <w:p w:rsidR="00C3683F" w:rsidRPr="002C11DE" w:rsidRDefault="00C3683F" w:rsidP="003B542A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4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C3683F" w:rsidRPr="004059C1" w:rsidRDefault="0056055A" w:rsidP="004059C1">
            <w:pPr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hr-HR"/>
              </w:rPr>
              <w:t>5</w:t>
            </w:r>
            <w:r w:rsid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.  </w:t>
            </w:r>
            <w:r w:rsidR="007B4099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Ivana </w:t>
            </w:r>
            <w:r w:rsidR="00CB1F09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Brlić-Mažuranić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="00CB1F09" w:rsidRPr="004059C1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Zgode šegrta Hlapića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</w:t>
            </w:r>
            <w:r w:rsidR="00CB1F09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Miroljub Mijatović</w:t>
            </w:r>
            <w:r w:rsidR="00871391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br/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(Premijera: </w:t>
            </w:r>
            <w:r w:rsidR="00871391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20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</w:t>
            </w:r>
            <w:r w:rsidR="00871391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3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.201</w:t>
            </w:r>
            <w:r w:rsidR="00871391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7</w:t>
            </w:r>
            <w:r w:rsidR="00C3683F" w:rsidRP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.)</w:t>
            </w:r>
          </w:p>
        </w:tc>
      </w:tr>
      <w:tr w:rsidR="005D4F14" w:rsidRPr="00566DA1" w:rsidTr="005503F0">
        <w:trPr>
          <w:trHeight w:val="1418"/>
        </w:trPr>
        <w:tc>
          <w:tcPr>
            <w:tcW w:w="1559" w:type="dxa"/>
            <w:vAlign w:val="center"/>
          </w:tcPr>
          <w:p w:rsidR="005D4F14" w:rsidRPr="002C11DE" w:rsidRDefault="005D4F14" w:rsidP="005D4F14">
            <w:pPr>
              <w:jc w:val="center"/>
              <w:rPr>
                <w:b/>
                <w:noProof/>
                <w:lang w:eastAsia="bs-Latn-BA"/>
              </w:rPr>
            </w:pPr>
            <w:r w:rsidRPr="004E523C">
              <w:rPr>
                <w:b/>
                <w:noProof/>
                <w:lang w:eastAsia="bs-Latn-BA"/>
              </w:rPr>
              <w:drawing>
                <wp:inline distT="0" distB="0" distL="0" distR="0">
                  <wp:extent cx="527160" cy="527160"/>
                  <wp:effectExtent l="19050" t="0" r="6350" b="177800"/>
                  <wp:docPr id="15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60" cy="527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5D4F14" w:rsidRPr="00C3683F" w:rsidRDefault="0056055A" w:rsidP="004059C1">
            <w:pPr>
              <w:pStyle w:val="ListParagraph"/>
              <w:ind w:left="851"/>
              <w:rPr>
                <w:rFonts w:eastAsia="Times New Roman" w:cstheme="minorHAnsi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hr-HR"/>
              </w:rPr>
              <w:t>6</w:t>
            </w:r>
            <w:r w:rsidR="004059C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.  </w:t>
            </w:r>
            <w:r w:rsidR="0087139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Fuad</w:t>
            </w:r>
            <w:r w:rsidR="007B4099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Tabak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: </w:t>
            </w:r>
            <w:r w:rsidR="00871391">
              <w:rPr>
                <w:rFonts w:eastAsia="Times New Roman" w:cstheme="minorHAnsi"/>
                <w:b/>
                <w:bCs/>
                <w:i/>
                <w:color w:val="C00000"/>
                <w:lang w:eastAsia="hr-HR"/>
              </w:rPr>
              <w:t>Bajka u bajci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, red. </w:t>
            </w:r>
            <w:r w:rsidR="00871391" w:rsidRPr="0087139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Željko Milošević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 xml:space="preserve"> (Premijera: </w:t>
            </w:r>
            <w:r w:rsidR="0087139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12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</w:t>
            </w:r>
            <w:r w:rsidR="0087139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4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.201</w:t>
            </w:r>
            <w:r w:rsidR="00871391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7</w:t>
            </w:r>
            <w:r w:rsidR="00705F26" w:rsidRPr="00C3683F">
              <w:rPr>
                <w:rFonts w:eastAsia="Times New Roman" w:cstheme="minorHAnsi"/>
                <w:bCs/>
                <w:color w:val="000000" w:themeColor="text1"/>
                <w:lang w:eastAsia="hr-HR"/>
              </w:rPr>
              <w:t>.)</w:t>
            </w:r>
          </w:p>
        </w:tc>
      </w:tr>
    </w:tbl>
    <w:p w:rsidR="00A20462" w:rsidRDefault="00A20462" w:rsidP="004705BF">
      <w:pPr>
        <w:spacing w:after="0" w:line="240" w:lineRule="auto"/>
        <w:ind w:firstLine="851"/>
        <w:rPr>
          <w:b/>
        </w:rPr>
      </w:pPr>
    </w:p>
    <w:p w:rsidR="001E6B47" w:rsidRPr="007B4099" w:rsidRDefault="00A15B8A" w:rsidP="004705BF">
      <w:pPr>
        <w:spacing w:after="0" w:line="240" w:lineRule="auto"/>
        <w:ind w:firstLine="851"/>
        <w:rPr>
          <w:b/>
          <w:color w:val="FFFFFF" w:themeColor="background1"/>
          <w:sz w:val="28"/>
          <w:szCs w:val="28"/>
        </w:rPr>
      </w:pPr>
      <w:r w:rsidRPr="007B4099">
        <w:rPr>
          <w:b/>
          <w:color w:val="FFFFFF" w:themeColor="background1"/>
          <w:sz w:val="28"/>
          <w:szCs w:val="28"/>
          <w:highlight w:val="darkBlue"/>
        </w:rPr>
        <w:t>PROJEKTI U PRIPREMI</w:t>
      </w:r>
    </w:p>
    <w:p w:rsidR="00A15B8A" w:rsidRDefault="00A15B8A" w:rsidP="004705BF">
      <w:pPr>
        <w:spacing w:after="0" w:line="240" w:lineRule="auto"/>
        <w:ind w:firstLine="851"/>
        <w:rPr>
          <w:b/>
        </w:rPr>
      </w:pPr>
    </w:p>
    <w:p w:rsidR="00C538A5" w:rsidRDefault="007B4099" w:rsidP="00C538A5">
      <w:pPr>
        <w:pStyle w:val="ListParagraph"/>
        <w:numPr>
          <w:ilvl w:val="0"/>
          <w:numId w:val="9"/>
        </w:numPr>
        <w:spacing w:after="0" w:line="240" w:lineRule="auto"/>
      </w:pPr>
      <w:r>
        <w:t>Nađa Vasileva</w:t>
      </w:r>
      <w:r w:rsidR="008B741A">
        <w:t>/Darko</w:t>
      </w:r>
      <w:r>
        <w:t xml:space="preserve"> Kovačovski</w:t>
      </w:r>
      <w:r w:rsidR="008B741A">
        <w:t xml:space="preserve">: </w:t>
      </w:r>
      <w:r w:rsidR="008B741A" w:rsidRPr="00C538A5">
        <w:rPr>
          <w:b/>
          <w:i/>
          <w:color w:val="FF0000"/>
        </w:rPr>
        <w:t>Prodani smijeh</w:t>
      </w:r>
      <w:r w:rsidR="008B741A" w:rsidRPr="00C538A5">
        <w:rPr>
          <w:b/>
          <w:i/>
        </w:rPr>
        <w:t xml:space="preserve">, </w:t>
      </w:r>
      <w:r w:rsidR="008B741A">
        <w:t xml:space="preserve">red. Darko Kovačovski </w:t>
      </w:r>
    </w:p>
    <w:p w:rsidR="00A15B8A" w:rsidRPr="008B741A" w:rsidRDefault="00C538A5" w:rsidP="00C538A5">
      <w:pPr>
        <w:pStyle w:val="ListParagraph"/>
        <w:spacing w:after="0" w:line="240" w:lineRule="auto"/>
        <w:ind w:left="1776"/>
      </w:pPr>
      <w:r>
        <w:t>(okvirni termin premijerne izvedbe</w:t>
      </w:r>
      <w:r w:rsidR="008B741A">
        <w:t>: septembar</w:t>
      </w:r>
      <w:r>
        <w:t xml:space="preserve"> 2017. godine</w:t>
      </w:r>
      <w:r w:rsidR="008B741A">
        <w:t>)</w:t>
      </w:r>
    </w:p>
    <w:p w:rsidR="00A20462" w:rsidRDefault="00A20462" w:rsidP="004705BF">
      <w:pPr>
        <w:spacing w:after="0" w:line="240" w:lineRule="auto"/>
        <w:ind w:firstLine="851"/>
        <w:rPr>
          <w:b/>
        </w:rPr>
      </w:pPr>
    </w:p>
    <w:p w:rsidR="00C538A5" w:rsidRDefault="007B4099" w:rsidP="00C538A5">
      <w:pPr>
        <w:pStyle w:val="ListParagraph"/>
        <w:numPr>
          <w:ilvl w:val="0"/>
          <w:numId w:val="9"/>
        </w:numPr>
        <w:spacing w:after="0" w:line="240" w:lineRule="auto"/>
      </w:pPr>
      <w:r>
        <w:t>Autorski</w:t>
      </w:r>
      <w:r w:rsidR="008B741A">
        <w:t xml:space="preserve"> projekat Thomasa </w:t>
      </w:r>
      <w:r>
        <w:t xml:space="preserve">Steyaerta </w:t>
      </w:r>
      <w:r w:rsidR="00C538A5">
        <w:t xml:space="preserve">– koreodrama </w:t>
      </w:r>
    </w:p>
    <w:p w:rsidR="008B741A" w:rsidRPr="008B741A" w:rsidRDefault="007B4099" w:rsidP="00C538A5">
      <w:pPr>
        <w:pStyle w:val="ListParagraph"/>
        <w:spacing w:after="0" w:line="240" w:lineRule="auto"/>
        <w:ind w:left="1776"/>
      </w:pPr>
      <w:r>
        <w:t>(</w:t>
      </w:r>
      <w:r w:rsidR="00C538A5">
        <w:t>okvirni termin premijerne izvedbe</w:t>
      </w:r>
      <w:r>
        <w:t xml:space="preserve">: </w:t>
      </w:r>
      <w:r w:rsidR="00C538A5">
        <w:t>početak oktob</w:t>
      </w:r>
      <w:r>
        <w:t>r</w:t>
      </w:r>
      <w:r w:rsidR="00C538A5">
        <w:t>a 2017. godine</w:t>
      </w:r>
      <w:r>
        <w:t>)</w:t>
      </w:r>
    </w:p>
    <w:p w:rsidR="00A15B8A" w:rsidRDefault="00A15B8A" w:rsidP="007B4099">
      <w:pPr>
        <w:spacing w:after="0" w:line="240" w:lineRule="auto"/>
        <w:rPr>
          <w:b/>
        </w:rPr>
      </w:pPr>
    </w:p>
    <w:p w:rsidR="00C538A5" w:rsidRDefault="00C538A5" w:rsidP="00C538A5">
      <w:pPr>
        <w:pStyle w:val="ListParagraph"/>
        <w:numPr>
          <w:ilvl w:val="0"/>
          <w:numId w:val="9"/>
        </w:numPr>
        <w:spacing w:after="0" w:line="240" w:lineRule="auto"/>
      </w:pPr>
      <w:r>
        <w:t>Derviš Sušić/Hasan Džafić</w:t>
      </w:r>
      <w:r w:rsidR="007B4099" w:rsidRPr="007B4099">
        <w:t>:</w:t>
      </w:r>
      <w:r w:rsidR="007B4099" w:rsidRPr="00C538A5">
        <w:rPr>
          <w:b/>
        </w:rPr>
        <w:t xml:space="preserve"> </w:t>
      </w:r>
      <w:r w:rsidR="00A15B8A" w:rsidRPr="00C538A5">
        <w:rPr>
          <w:b/>
          <w:i/>
          <w:color w:val="FF0000"/>
        </w:rPr>
        <w:t>Čudnovato</w:t>
      </w:r>
      <w:r>
        <w:t xml:space="preserve">, red. Boban Skerlić </w:t>
      </w:r>
    </w:p>
    <w:p w:rsidR="00A15B8A" w:rsidRDefault="00C538A5" w:rsidP="00C538A5">
      <w:pPr>
        <w:pStyle w:val="ListParagraph"/>
        <w:spacing w:after="0" w:line="240" w:lineRule="auto"/>
        <w:ind w:left="1776"/>
      </w:pPr>
      <w:r>
        <w:t>(okvirni termin premijerne izvedbe</w:t>
      </w:r>
      <w:r w:rsidR="007B4099">
        <w:t xml:space="preserve">: </w:t>
      </w:r>
      <w:r>
        <w:t>kraj novemb</w:t>
      </w:r>
      <w:r w:rsidR="007B4099">
        <w:t>r</w:t>
      </w:r>
      <w:r>
        <w:t>a 2017. godine</w:t>
      </w:r>
      <w:r w:rsidR="007B4099">
        <w:t>)</w:t>
      </w:r>
    </w:p>
    <w:p w:rsidR="007B4099" w:rsidRPr="007B4099" w:rsidRDefault="007B4099" w:rsidP="004705BF">
      <w:pPr>
        <w:spacing w:after="0" w:line="240" w:lineRule="auto"/>
        <w:ind w:firstLine="851"/>
      </w:pPr>
    </w:p>
    <w:p w:rsidR="00C538A5" w:rsidRDefault="00214D7C" w:rsidP="00C538A5">
      <w:pPr>
        <w:pStyle w:val="ListParagraph"/>
        <w:numPr>
          <w:ilvl w:val="0"/>
          <w:numId w:val="9"/>
        </w:numPr>
        <w:spacing w:after="0" w:line="240" w:lineRule="auto"/>
      </w:pPr>
      <w:r>
        <w:t>Nijaz Mačak/</w:t>
      </w:r>
      <w:r w:rsidR="00C538A5" w:rsidRPr="00C538A5">
        <w:t xml:space="preserve">Miroljub Mijatović: </w:t>
      </w:r>
      <w:r w:rsidR="00A15B8A" w:rsidRPr="00C538A5">
        <w:rPr>
          <w:b/>
          <w:i/>
          <w:color w:val="FF0000"/>
        </w:rPr>
        <w:t>Crveno križanje</w:t>
      </w:r>
      <w:r w:rsidR="00A15B8A" w:rsidRPr="007B4099">
        <w:t xml:space="preserve">, edukativno-igrana predstava za djecu i mlade u povodu osnivanja </w:t>
      </w:r>
      <w:r w:rsidR="00C538A5">
        <w:t>Međunarodne organizacije</w:t>
      </w:r>
      <w:r w:rsidR="007B4099">
        <w:t xml:space="preserve"> </w:t>
      </w:r>
      <w:r w:rsidR="00A15B8A" w:rsidRPr="007B4099">
        <w:t xml:space="preserve">Crvenog krsta/križa </w:t>
      </w:r>
      <w:r w:rsidR="00C538A5">
        <w:t xml:space="preserve">i Crvenog krsta/križa </w:t>
      </w:r>
      <w:r w:rsidR="00A15B8A" w:rsidRPr="007B4099">
        <w:t>u BiH</w:t>
      </w:r>
      <w:r w:rsidR="007B4099">
        <w:t xml:space="preserve"> </w:t>
      </w:r>
    </w:p>
    <w:p w:rsidR="00A15B8A" w:rsidRDefault="007B4099" w:rsidP="00C538A5">
      <w:pPr>
        <w:pStyle w:val="ListParagraph"/>
        <w:spacing w:after="0" w:line="240" w:lineRule="auto"/>
        <w:ind w:left="1776"/>
      </w:pPr>
      <w:r>
        <w:t>(</w:t>
      </w:r>
      <w:r w:rsidR="00C538A5">
        <w:t>okvirni termin premijerne izvedbe</w:t>
      </w:r>
      <w:r>
        <w:t>: decembar</w:t>
      </w:r>
      <w:r w:rsidR="00C538A5">
        <w:t xml:space="preserve"> 2017. godine</w:t>
      </w:r>
      <w:r>
        <w:t>)</w:t>
      </w:r>
    </w:p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Default="00214D7C" w:rsidP="00214D7C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32"/>
          <w:szCs w:val="32"/>
        </w:rPr>
      </w:pPr>
    </w:p>
    <w:p w:rsidR="00214D7C" w:rsidRPr="00726DF1" w:rsidRDefault="00214D7C" w:rsidP="00214D7C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32"/>
          <w:szCs w:val="32"/>
        </w:rPr>
      </w:pPr>
      <w:r w:rsidRPr="00726DF1">
        <w:rPr>
          <w:b/>
          <w:sz w:val="32"/>
          <w:szCs w:val="32"/>
        </w:rPr>
        <w:t>BOSANSKO NARODNO POZORIŠTE ZENICA</w:t>
      </w:r>
    </w:p>
    <w:p w:rsidR="00214D7C" w:rsidRDefault="00214D7C" w:rsidP="00214D7C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32"/>
          <w:szCs w:val="32"/>
        </w:rPr>
      </w:pPr>
      <w:r w:rsidRPr="00726DF1">
        <w:rPr>
          <w:b/>
          <w:sz w:val="32"/>
          <w:szCs w:val="32"/>
        </w:rPr>
        <w:t>NAGRADE I PRIZNANJA U 67. SEZONI</w:t>
      </w:r>
    </w:p>
    <w:p w:rsidR="00214D7C" w:rsidRPr="00726DF1" w:rsidRDefault="00214D7C" w:rsidP="00214D7C">
      <w:pPr>
        <w:shd w:val="clear" w:color="auto" w:fill="17365D" w:themeFill="text2" w:themeFillShade="BF"/>
        <w:spacing w:after="0" w:line="240" w:lineRule="auto"/>
        <w:ind w:firstLine="851"/>
        <w:jc w:val="center"/>
        <w:rPr>
          <w:b/>
          <w:sz w:val="40"/>
          <w:szCs w:val="40"/>
        </w:rPr>
      </w:pPr>
    </w:p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Tanja Šljivar: </w:t>
      </w:r>
      <w:r w:rsidRPr="00726DF1">
        <w:rPr>
          <w:b/>
          <w:i/>
          <w:color w:val="FFFFFF" w:themeColor="background1"/>
          <w:sz w:val="18"/>
          <w:szCs w:val="18"/>
        </w:rPr>
        <w:t>MI SMO ONI NA KOJE SU NAS RODITELJI UPOZORAVALI</w:t>
      </w:r>
      <w:r w:rsidRPr="00726DF1">
        <w:rPr>
          <w:color w:val="FFFFFF" w:themeColor="background1"/>
          <w:sz w:val="18"/>
          <w:szCs w:val="18"/>
        </w:rPr>
        <w:t>; Režija: Mirjana Karanović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719328" cy="719328"/>
                  <wp:effectExtent l="38100" t="0" r="23622" b="214122"/>
                  <wp:docPr id="2" name="Picture 7" descr="Pismo iz 192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iz 1920.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B466B2">
            <w:pPr>
              <w:pStyle w:val="ListParagraph"/>
              <w:numPr>
                <w:ilvl w:val="0"/>
                <w:numId w:val="1"/>
              </w:numPr>
              <w:ind w:left="318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GLUMICU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– Mirjana Karanović - Festival internacionalnog alternativnog teatra FIAT 2016, Podgorica, Crna Gora</w:t>
            </w:r>
          </w:p>
          <w:p w:rsidR="00214D7C" w:rsidRPr="00726DF1" w:rsidRDefault="00214D7C" w:rsidP="00B466B2">
            <w:pPr>
              <w:pStyle w:val="ListParagraph"/>
              <w:numPr>
                <w:ilvl w:val="0"/>
                <w:numId w:val="1"/>
              </w:numPr>
              <w:ind w:left="318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PREDSTAVU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- 11. JoakimInterFest, Kragujevac, Srbija</w:t>
            </w:r>
          </w:p>
          <w:p w:rsidR="00214D7C" w:rsidRPr="00726DF1" w:rsidRDefault="00214D7C" w:rsidP="00B466B2">
            <w:pPr>
              <w:pStyle w:val="ListParagraph"/>
              <w:numPr>
                <w:ilvl w:val="0"/>
                <w:numId w:val="1"/>
              </w:numPr>
              <w:ind w:left="318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NAJBOLJE GLUMAČKO OSTVARENJE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Mirjana Karanović - 11. JoakimInterFest, Kragujevac, Srbija</w:t>
            </w:r>
          </w:p>
          <w:p w:rsidR="00214D7C" w:rsidRPr="00726DF1" w:rsidRDefault="00214D7C" w:rsidP="00B466B2">
            <w:pPr>
              <w:pStyle w:val="ListParagraph"/>
              <w:numPr>
                <w:ilvl w:val="0"/>
                <w:numId w:val="1"/>
              </w:numPr>
              <w:ind w:left="318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NAJBOLJE GLUMAČKO OSTVARENJE </w:t>
            </w:r>
            <w:r w:rsidRPr="00700ECB">
              <w:rPr>
                <w:color w:val="000000" w:themeColor="text1"/>
                <w:sz w:val="18"/>
                <w:szCs w:val="18"/>
              </w:rPr>
              <w:t>(glumica večeri)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Mirjana Karanović - Festival mladog glumca „Zaplet 08“, Banja Luka</w:t>
            </w:r>
            <w:r w:rsidRPr="00726DF1">
              <w:rPr>
                <w:color w:val="000000" w:themeColor="text1"/>
                <w:sz w:val="18"/>
                <w:szCs w:val="18"/>
              </w:rPr>
              <w:br/>
            </w:r>
          </w:p>
        </w:tc>
      </w:tr>
    </w:tbl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Dragan Komadina: </w:t>
      </w:r>
      <w:r w:rsidRPr="00726DF1">
        <w:rPr>
          <w:b/>
          <w:i/>
          <w:color w:val="FFFFFF" w:themeColor="background1"/>
          <w:sz w:val="18"/>
          <w:szCs w:val="18"/>
        </w:rPr>
        <w:t>DRANG NACH WESTEN</w:t>
      </w:r>
      <w:r w:rsidRPr="00726DF1">
        <w:rPr>
          <w:color w:val="FFFFFF" w:themeColor="background1"/>
          <w:sz w:val="18"/>
          <w:szCs w:val="18"/>
        </w:rPr>
        <w:t>; Režija: Lajla Kaikčija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719328" cy="719328"/>
                  <wp:effectExtent l="19050" t="0" r="5080" b="23368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iz 1920.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PREDSTAVU U CJELINI </w:t>
            </w:r>
            <w:r w:rsidRPr="00726DF1">
              <w:rPr>
                <w:color w:val="000000" w:themeColor="text1"/>
                <w:sz w:val="18"/>
                <w:szCs w:val="18"/>
              </w:rPr>
              <w:t>- 33. Susreti pozorišta/kazališta BiH, Brčko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REŽIJU </w:t>
            </w:r>
            <w:r w:rsidRPr="00726DF1">
              <w:rPr>
                <w:color w:val="000000" w:themeColor="text1"/>
                <w:sz w:val="18"/>
                <w:szCs w:val="18"/>
              </w:rPr>
              <w:t>- Lajla Kaikčija- 33. Susreti pozorišta/kazališta BiH, Brčko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NAJBOLJI DRAMSKI TEKST </w:t>
            </w:r>
            <w:r w:rsidRPr="00726DF1">
              <w:rPr>
                <w:color w:val="000000" w:themeColor="text1"/>
                <w:sz w:val="18"/>
                <w:szCs w:val="18"/>
              </w:rPr>
              <w:t>- Dragan Komadina - 33. Susreti pozorišta/kazališta BiH, Brčko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SCENOGRAFIJU </w:t>
            </w:r>
            <w:r w:rsidRPr="00726DF1">
              <w:rPr>
                <w:color w:val="000000" w:themeColor="text1"/>
                <w:sz w:val="18"/>
                <w:szCs w:val="18"/>
              </w:rPr>
              <w:t>- Sabina Trnka - 33. Susreti pozorišta/kazališta BiH, Brčko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MUZIKU </w:t>
            </w:r>
            <w:r w:rsidRPr="00726DF1">
              <w:rPr>
                <w:color w:val="000000" w:themeColor="text1"/>
                <w:sz w:val="18"/>
                <w:szCs w:val="18"/>
              </w:rPr>
              <w:t>- Igor Kasapović - 33. Susreti pozorišta/kazališta BiH, Brčko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SREBRNA STATUA ŽIRIJA PUBLIKE ZA NAJBOLJU PREDSTAVU U CJELINI </w:t>
            </w:r>
            <w:r w:rsidRPr="00726DF1">
              <w:rPr>
                <w:color w:val="000000" w:themeColor="text1"/>
                <w:sz w:val="18"/>
                <w:szCs w:val="18"/>
              </w:rPr>
              <w:t>- 33. Susreti pozorišta/kazališta BiH, Brčko</w:t>
            </w:r>
          </w:p>
        </w:tc>
      </w:tr>
    </w:tbl>
    <w:p w:rsidR="00214D7C" w:rsidRPr="00726DF1" w:rsidRDefault="00214D7C" w:rsidP="00214D7C">
      <w:pPr>
        <w:rPr>
          <w:sz w:val="18"/>
          <w:szCs w:val="18"/>
        </w:rPr>
      </w:pPr>
    </w:p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Selvedin Avdić: </w:t>
      </w:r>
      <w:r w:rsidRPr="00726DF1">
        <w:rPr>
          <w:b/>
          <w:i/>
          <w:color w:val="FFFFFF" w:themeColor="background1"/>
          <w:sz w:val="18"/>
          <w:szCs w:val="18"/>
        </w:rPr>
        <w:t>MOJA FABRIKA</w:t>
      </w:r>
      <w:r w:rsidRPr="00726DF1">
        <w:rPr>
          <w:color w:val="FFFFFF" w:themeColor="background1"/>
          <w:sz w:val="18"/>
          <w:szCs w:val="18"/>
        </w:rPr>
        <w:t>; Režija: Selma Spahić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719328" cy="719328"/>
                  <wp:effectExtent l="19050" t="0" r="5080" b="23368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iz 1920.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GLAVNA NAGRADA FESTIVALA ZA NAJBOLJU PREDSTAVU U CJELINI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XVI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DRAMATIZACIJU PROZNOG ILI POETSKOG TEKSTA, FILMA I DRUGIH STRUKTURA, FORMI, SADRŽAJA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Emina Omerović, Bojana Vidosavljević i Selma Spahić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REŽIJU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Selma Spahić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EPIZODNU ULOGU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Lana Delić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„RADOVAN MARUŠIĆ“ ZA NAJBOLJE LIKOVNO OBLIKOVANJE PREDSTAVE (scenografiju)</w:t>
            </w:r>
            <w:r w:rsidRPr="00726DF1">
              <w:rPr>
                <w:color w:val="000000" w:themeColor="text1"/>
                <w:sz w:val="18"/>
                <w:szCs w:val="18"/>
              </w:rPr>
              <w:t>- Sabina Trnka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„ANTUN MARINIĆ“ ZA NAJBOLJI SCENSKI POKRET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Thomas Steyaert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ŽIRIJA NOVINARA ZA NAJBOLJU PREDSTAVU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– 16.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DRAMATIZACIJU </w:t>
            </w:r>
            <w:r w:rsidRPr="00726DF1">
              <w:rPr>
                <w:color w:val="000000" w:themeColor="text1"/>
                <w:sz w:val="18"/>
                <w:szCs w:val="18"/>
              </w:rPr>
              <w:t>- Emina Omerović, Bojana Vidosavljević i Selma Spahić - 36. pozorišne/kazališne igre Bosne i Hercegovine u Jajcu</w:t>
            </w:r>
          </w:p>
          <w:p w:rsidR="00214D7C" w:rsidRPr="00700ECB" w:rsidRDefault="00214D7C" w:rsidP="00B466B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Haris Pašović i ansambl: </w:t>
      </w:r>
      <w:r w:rsidRPr="00726DF1">
        <w:rPr>
          <w:b/>
          <w:i/>
          <w:color w:val="FFFFFF" w:themeColor="background1"/>
          <w:sz w:val="18"/>
          <w:szCs w:val="18"/>
        </w:rPr>
        <w:t>ZA ŠTA BISTE DALI SVOJ ŽIVOT?</w:t>
      </w:r>
      <w:r w:rsidRPr="00726DF1">
        <w:rPr>
          <w:color w:val="FFFFFF" w:themeColor="background1"/>
          <w:sz w:val="18"/>
          <w:szCs w:val="18"/>
        </w:rPr>
        <w:t>; Režija: Haris Pašović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719328" cy="719328"/>
                  <wp:effectExtent l="19050" t="0" r="5080" b="23368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iz 1920.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SPECIJALNA NAGRADA STRUČNOG ŽIRIJA ZA KOLEKTIVNU IGRU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XVI festival bosanskohercegovačke drame Zenica – Sarajevo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NAJBOLJU PREDSTAVU U CJELINI </w:t>
            </w:r>
            <w:r w:rsidRPr="00726DF1">
              <w:rPr>
                <w:color w:val="000000" w:themeColor="text1"/>
                <w:sz w:val="18"/>
                <w:szCs w:val="18"/>
              </w:rPr>
              <w:t>– 36. pozorišne/kazališne igre Bosne i Hercegovine u Jajcu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NAGRADA ZA KOLEKTIVNU GLUMAČKU IGRU </w:t>
            </w:r>
            <w:r w:rsidRPr="00726DF1">
              <w:rPr>
                <w:color w:val="000000" w:themeColor="text1"/>
                <w:sz w:val="18"/>
                <w:szCs w:val="18"/>
              </w:rPr>
              <w:t>– 36. pozorišne/kazališne igre Bosne i Hercegovine u Jajcu</w:t>
            </w:r>
          </w:p>
        </w:tc>
      </w:tr>
    </w:tbl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Hasan Džafić &amp; Lajla Kaikčija &amp; Grupa autora: </w:t>
      </w:r>
      <w:r w:rsidRPr="00726DF1">
        <w:rPr>
          <w:b/>
          <w:i/>
          <w:color w:val="FFFFFF" w:themeColor="background1"/>
          <w:sz w:val="18"/>
          <w:szCs w:val="18"/>
        </w:rPr>
        <w:t>GLUHA SVADBA</w:t>
      </w:r>
      <w:r w:rsidRPr="00726DF1">
        <w:rPr>
          <w:color w:val="FFFFFF" w:themeColor="background1"/>
          <w:sz w:val="18"/>
          <w:szCs w:val="18"/>
        </w:rPr>
        <w:t>; Režija: Lajla Kaikčija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719328" cy="719328"/>
                  <wp:effectExtent l="19050" t="0" r="5080" b="2336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iz 1920.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NAGRADA ZA NAJBOLJU PREDSTAVU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Teatar fest Doboj 2017.</w:t>
            </w:r>
          </w:p>
          <w:p w:rsidR="00214D7C" w:rsidRPr="00726DF1" w:rsidRDefault="00214D7C" w:rsidP="00214D7C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b/>
                <w:color w:val="000000" w:themeColor="text1"/>
                <w:sz w:val="18"/>
                <w:szCs w:val="18"/>
              </w:rPr>
              <w:t>SPECIJALNA NAGRADA ZA GLUMAČKU IGRU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- Lana Delić - Teatar fest Doboj 2017. </w:t>
            </w:r>
          </w:p>
          <w:p w:rsidR="00214D7C" w:rsidRPr="00726DF1" w:rsidRDefault="00214D7C" w:rsidP="00B466B2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</w:p>
          <w:p w:rsidR="00214D7C" w:rsidRPr="00726DF1" w:rsidRDefault="00214D7C" w:rsidP="00B466B2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</w:p>
          <w:p w:rsidR="00214D7C" w:rsidRPr="00726DF1" w:rsidRDefault="00214D7C" w:rsidP="00B466B2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</w:p>
          <w:p w:rsidR="00214D7C" w:rsidRPr="00726DF1" w:rsidRDefault="00214D7C" w:rsidP="00B466B2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</w:p>
          <w:p w:rsidR="00214D7C" w:rsidRPr="00700ECB" w:rsidRDefault="00214D7C" w:rsidP="00B466B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14D7C" w:rsidRPr="00726DF1" w:rsidRDefault="00214D7C" w:rsidP="00214D7C">
      <w:pPr>
        <w:shd w:val="clear" w:color="auto" w:fill="C00000"/>
        <w:spacing w:after="0" w:line="240" w:lineRule="auto"/>
        <w:ind w:firstLine="851"/>
        <w:rPr>
          <w:color w:val="FFFFFF" w:themeColor="background1"/>
          <w:sz w:val="18"/>
          <w:szCs w:val="18"/>
        </w:rPr>
      </w:pPr>
      <w:r w:rsidRPr="00726DF1">
        <w:rPr>
          <w:color w:val="FFFFFF" w:themeColor="background1"/>
          <w:sz w:val="18"/>
          <w:szCs w:val="18"/>
        </w:rPr>
        <w:t xml:space="preserve">Grupa autora: </w:t>
      </w:r>
      <w:r w:rsidRPr="00726DF1">
        <w:rPr>
          <w:b/>
          <w:i/>
          <w:color w:val="FFFFFF" w:themeColor="background1"/>
          <w:sz w:val="18"/>
          <w:szCs w:val="18"/>
        </w:rPr>
        <w:t>POZDRAVI NEKOG</w:t>
      </w:r>
      <w:r w:rsidRPr="00726DF1">
        <w:rPr>
          <w:color w:val="FFFFFF" w:themeColor="background1"/>
          <w:sz w:val="18"/>
          <w:szCs w:val="18"/>
        </w:rPr>
        <w:t>;  Režija: Miroljub Mijatović</w:t>
      </w:r>
    </w:p>
    <w:tbl>
      <w:tblPr>
        <w:tblStyle w:val="TableGrid"/>
        <w:tblW w:w="10348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8364"/>
      </w:tblGrid>
      <w:tr w:rsidR="00214D7C" w:rsidRPr="00726DF1" w:rsidTr="00B466B2">
        <w:tc>
          <w:tcPr>
            <w:tcW w:w="1984" w:type="dxa"/>
          </w:tcPr>
          <w:p w:rsidR="00214D7C" w:rsidRPr="00726DF1" w:rsidRDefault="00214D7C" w:rsidP="00B466B2">
            <w:pPr>
              <w:rPr>
                <w:color w:val="D9D9D9" w:themeColor="background1" w:themeShade="D9"/>
                <w:sz w:val="18"/>
                <w:szCs w:val="18"/>
              </w:rPr>
            </w:pPr>
            <w:r w:rsidRPr="00726DF1">
              <w:rPr>
                <w:noProof/>
                <w:color w:val="D9D9D9" w:themeColor="background1" w:themeShade="D9"/>
                <w:sz w:val="18"/>
                <w:szCs w:val="18"/>
                <w:lang w:eastAsia="bs-Latn-BA"/>
              </w:rPr>
              <w:drawing>
                <wp:inline distT="0" distB="0" distL="0" distR="0">
                  <wp:extent cx="807886" cy="691764"/>
                  <wp:effectExtent l="38100" t="0" r="11264" b="184536"/>
                  <wp:docPr id="11" name="Picture 6" descr="be4e4fd1bcb87d92f342f6e3e3e1d9e2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4e4fd1bcb87d92f342f6e3e3e1d9e2_L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062" cy="696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:rsidR="00214D7C" w:rsidRPr="00726DF1" w:rsidRDefault="00214D7C" w:rsidP="00B466B2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214D7C" w:rsidRPr="00726DF1" w:rsidRDefault="00214D7C" w:rsidP="00B466B2">
            <w:pPr>
              <w:pStyle w:val="ListParagraph"/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  <w:p w:rsidR="00214D7C" w:rsidRPr="00726DF1" w:rsidRDefault="00214D7C" w:rsidP="00B466B2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  <w:r w:rsidRPr="00726DF1">
              <w:rPr>
                <w:color w:val="000000" w:themeColor="text1"/>
                <w:sz w:val="18"/>
                <w:szCs w:val="18"/>
              </w:rPr>
              <w:t>24.</w:t>
            </w:r>
            <w:r w:rsidRPr="00726DF1">
              <w:rPr>
                <w:b/>
                <w:color w:val="000000" w:themeColor="text1"/>
                <w:sz w:val="18"/>
                <w:szCs w:val="18"/>
              </w:rPr>
              <w:t xml:space="preserve"> NAGRADA ZA KOLEKTIVNU GLUMAČKU IGRU</w:t>
            </w:r>
            <w:r w:rsidRPr="00726DF1">
              <w:rPr>
                <w:color w:val="000000" w:themeColor="text1"/>
                <w:sz w:val="18"/>
                <w:szCs w:val="18"/>
              </w:rPr>
              <w:t xml:space="preserve"> – Međunarodni festival studentskog pozorišta „Kestenburg“ 2017. </w:t>
            </w:r>
          </w:p>
        </w:tc>
      </w:tr>
    </w:tbl>
    <w:p w:rsidR="00214D7C" w:rsidRDefault="00214D7C" w:rsidP="00C538A5">
      <w:pPr>
        <w:pStyle w:val="ListParagraph"/>
        <w:spacing w:after="0" w:line="240" w:lineRule="auto"/>
        <w:ind w:left="1776"/>
      </w:pPr>
    </w:p>
    <w:p w:rsidR="00214D7C" w:rsidRPr="007B4099" w:rsidRDefault="00214D7C" w:rsidP="00214D7C">
      <w:pPr>
        <w:spacing w:after="0" w:line="240" w:lineRule="auto"/>
      </w:pPr>
    </w:p>
    <w:sectPr w:rsidR="00214D7C" w:rsidRPr="007B4099" w:rsidSect="005503F0">
      <w:headerReference w:type="default" r:id="rId19"/>
      <w:pgSz w:w="11907" w:h="16839" w:code="9"/>
      <w:pgMar w:top="709" w:right="0" w:bottom="142" w:left="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E0" w:rsidRDefault="00ED66E0" w:rsidP="009E6418">
      <w:pPr>
        <w:spacing w:after="0" w:line="240" w:lineRule="auto"/>
      </w:pPr>
      <w:r>
        <w:separator/>
      </w:r>
    </w:p>
  </w:endnote>
  <w:endnote w:type="continuationSeparator" w:id="1">
    <w:p w:rsidR="00ED66E0" w:rsidRDefault="00ED66E0" w:rsidP="009E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chen BT">
    <w:altName w:val="MS PMincho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E0" w:rsidRDefault="00ED66E0" w:rsidP="009E6418">
      <w:pPr>
        <w:spacing w:after="0" w:line="240" w:lineRule="auto"/>
      </w:pPr>
      <w:r>
        <w:separator/>
      </w:r>
    </w:p>
  </w:footnote>
  <w:footnote w:type="continuationSeparator" w:id="1">
    <w:p w:rsidR="00ED66E0" w:rsidRDefault="00ED66E0" w:rsidP="009E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8" w:rsidRDefault="009E6418">
    <w:pPr>
      <w:pStyle w:val="Header"/>
    </w:pPr>
  </w:p>
  <w:p w:rsidR="009E6418" w:rsidRDefault="009E64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4D2"/>
    <w:multiLevelType w:val="hybridMultilevel"/>
    <w:tmpl w:val="428C6646"/>
    <w:lvl w:ilvl="0" w:tplc="7CEE4A42">
      <w:start w:val="1"/>
      <w:numFmt w:val="decimal"/>
      <w:lvlText w:val="%1."/>
      <w:lvlJc w:val="left"/>
      <w:pPr>
        <w:ind w:left="720" w:firstLine="131"/>
      </w:pPr>
      <w:rPr>
        <w:rFonts w:asciiTheme="minorHAnsi" w:hAnsiTheme="minorHAnsi" w:cstheme="minorHAnsi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077CA"/>
    <w:multiLevelType w:val="hybridMultilevel"/>
    <w:tmpl w:val="428C6646"/>
    <w:lvl w:ilvl="0" w:tplc="7CEE4A42">
      <w:start w:val="1"/>
      <w:numFmt w:val="decimal"/>
      <w:lvlText w:val="%1."/>
      <w:lvlJc w:val="left"/>
      <w:pPr>
        <w:ind w:left="720" w:firstLine="131"/>
      </w:pPr>
      <w:rPr>
        <w:rFonts w:asciiTheme="minorHAnsi" w:hAnsiTheme="minorHAnsi" w:cstheme="minorHAnsi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D1E96"/>
    <w:multiLevelType w:val="hybridMultilevel"/>
    <w:tmpl w:val="C37E2E7E"/>
    <w:lvl w:ilvl="0" w:tplc="7CEE4A42">
      <w:start w:val="1"/>
      <w:numFmt w:val="decimal"/>
      <w:lvlText w:val="%1."/>
      <w:lvlJc w:val="left"/>
      <w:pPr>
        <w:ind w:left="720" w:firstLine="131"/>
      </w:pPr>
      <w:rPr>
        <w:rFonts w:asciiTheme="minorHAnsi" w:hAnsiTheme="minorHAnsi" w:cstheme="minorHAnsi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13207"/>
    <w:multiLevelType w:val="hybridMultilevel"/>
    <w:tmpl w:val="E9A2ACF4"/>
    <w:lvl w:ilvl="0" w:tplc="A9DA8EF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924031"/>
    <w:multiLevelType w:val="hybridMultilevel"/>
    <w:tmpl w:val="998AD118"/>
    <w:lvl w:ilvl="0" w:tplc="0574AF48">
      <w:start w:val="1"/>
      <w:numFmt w:val="decimal"/>
      <w:pStyle w:val="ReperoarList"/>
      <w:lvlText w:val="%1."/>
      <w:lvlJc w:val="left"/>
      <w:pPr>
        <w:ind w:left="420" w:hanging="360"/>
      </w:pPr>
      <w:rPr>
        <w:rFonts w:hint="default"/>
        <w:b/>
        <w:i w:val="0"/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5E65BB1"/>
    <w:multiLevelType w:val="hybridMultilevel"/>
    <w:tmpl w:val="428C6646"/>
    <w:lvl w:ilvl="0" w:tplc="7CEE4A42">
      <w:start w:val="1"/>
      <w:numFmt w:val="decimal"/>
      <w:lvlText w:val="%1."/>
      <w:lvlJc w:val="left"/>
      <w:pPr>
        <w:ind w:left="720" w:firstLine="131"/>
      </w:pPr>
      <w:rPr>
        <w:rFonts w:asciiTheme="minorHAnsi" w:hAnsiTheme="minorHAnsi" w:cstheme="minorHAnsi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14F27"/>
    <w:multiLevelType w:val="hybridMultilevel"/>
    <w:tmpl w:val="9D5669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81A0E"/>
    <w:multiLevelType w:val="hybridMultilevel"/>
    <w:tmpl w:val="428C6646"/>
    <w:lvl w:ilvl="0" w:tplc="7CEE4A42">
      <w:start w:val="1"/>
      <w:numFmt w:val="decimal"/>
      <w:lvlText w:val="%1."/>
      <w:lvlJc w:val="left"/>
      <w:pPr>
        <w:ind w:left="720" w:firstLine="131"/>
      </w:pPr>
      <w:rPr>
        <w:rFonts w:asciiTheme="minorHAnsi" w:hAnsiTheme="minorHAnsi" w:cstheme="minorHAnsi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F4C69"/>
    <w:multiLevelType w:val="hybridMultilevel"/>
    <w:tmpl w:val="19AAD668"/>
    <w:lvl w:ilvl="0" w:tplc="10249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E6418"/>
    <w:rsid w:val="00011F6F"/>
    <w:rsid w:val="000356F5"/>
    <w:rsid w:val="00035886"/>
    <w:rsid w:val="00057C09"/>
    <w:rsid w:val="000667B8"/>
    <w:rsid w:val="000751C4"/>
    <w:rsid w:val="00080596"/>
    <w:rsid w:val="00093ACE"/>
    <w:rsid w:val="000D4CEF"/>
    <w:rsid w:val="000F1055"/>
    <w:rsid w:val="00101957"/>
    <w:rsid w:val="001033C2"/>
    <w:rsid w:val="00114DF6"/>
    <w:rsid w:val="00131F90"/>
    <w:rsid w:val="00142972"/>
    <w:rsid w:val="00153224"/>
    <w:rsid w:val="001754FC"/>
    <w:rsid w:val="0017710A"/>
    <w:rsid w:val="00187E54"/>
    <w:rsid w:val="001C1080"/>
    <w:rsid w:val="001C444B"/>
    <w:rsid w:val="001E6B47"/>
    <w:rsid w:val="001F734A"/>
    <w:rsid w:val="002005CD"/>
    <w:rsid w:val="00204569"/>
    <w:rsid w:val="00214D7C"/>
    <w:rsid w:val="00226817"/>
    <w:rsid w:val="002320C9"/>
    <w:rsid w:val="00250E7E"/>
    <w:rsid w:val="00264322"/>
    <w:rsid w:val="002A6A1B"/>
    <w:rsid w:val="002B604A"/>
    <w:rsid w:val="002B7408"/>
    <w:rsid w:val="002C11DE"/>
    <w:rsid w:val="002C3432"/>
    <w:rsid w:val="002C7215"/>
    <w:rsid w:val="002D73BB"/>
    <w:rsid w:val="002E5A76"/>
    <w:rsid w:val="00334AF7"/>
    <w:rsid w:val="00340BA1"/>
    <w:rsid w:val="00342D41"/>
    <w:rsid w:val="003448DE"/>
    <w:rsid w:val="003703DD"/>
    <w:rsid w:val="00374D0E"/>
    <w:rsid w:val="00394DDD"/>
    <w:rsid w:val="003B2DF7"/>
    <w:rsid w:val="003B6E44"/>
    <w:rsid w:val="003D4092"/>
    <w:rsid w:val="003E05B6"/>
    <w:rsid w:val="003E239A"/>
    <w:rsid w:val="003F1BEE"/>
    <w:rsid w:val="004059C1"/>
    <w:rsid w:val="00424C95"/>
    <w:rsid w:val="00462420"/>
    <w:rsid w:val="00463FEC"/>
    <w:rsid w:val="004705BF"/>
    <w:rsid w:val="0047209E"/>
    <w:rsid w:val="00487175"/>
    <w:rsid w:val="004917EB"/>
    <w:rsid w:val="004A59B5"/>
    <w:rsid w:val="004E523C"/>
    <w:rsid w:val="00507BC7"/>
    <w:rsid w:val="00532892"/>
    <w:rsid w:val="00535DAB"/>
    <w:rsid w:val="005503F0"/>
    <w:rsid w:val="00550BED"/>
    <w:rsid w:val="0056055A"/>
    <w:rsid w:val="00566DA1"/>
    <w:rsid w:val="005811BA"/>
    <w:rsid w:val="005819E4"/>
    <w:rsid w:val="005B2CA4"/>
    <w:rsid w:val="005C3ECD"/>
    <w:rsid w:val="005D4F14"/>
    <w:rsid w:val="005E31BE"/>
    <w:rsid w:val="005F2267"/>
    <w:rsid w:val="006302A3"/>
    <w:rsid w:val="00637DC7"/>
    <w:rsid w:val="00642E2A"/>
    <w:rsid w:val="00650457"/>
    <w:rsid w:val="00652E78"/>
    <w:rsid w:val="0065633C"/>
    <w:rsid w:val="00693ACD"/>
    <w:rsid w:val="006A34D2"/>
    <w:rsid w:val="006F6D2C"/>
    <w:rsid w:val="00705F26"/>
    <w:rsid w:val="00762B6A"/>
    <w:rsid w:val="0076362E"/>
    <w:rsid w:val="007668AF"/>
    <w:rsid w:val="00773FF7"/>
    <w:rsid w:val="00774EED"/>
    <w:rsid w:val="007B4099"/>
    <w:rsid w:val="007C350F"/>
    <w:rsid w:val="007C4C3C"/>
    <w:rsid w:val="007E2963"/>
    <w:rsid w:val="008164DD"/>
    <w:rsid w:val="00827E6D"/>
    <w:rsid w:val="00861B83"/>
    <w:rsid w:val="008646A4"/>
    <w:rsid w:val="008646E7"/>
    <w:rsid w:val="00865F7F"/>
    <w:rsid w:val="00871391"/>
    <w:rsid w:val="00890C98"/>
    <w:rsid w:val="008A58DB"/>
    <w:rsid w:val="008B632A"/>
    <w:rsid w:val="008B741A"/>
    <w:rsid w:val="008C0CBC"/>
    <w:rsid w:val="008C4B57"/>
    <w:rsid w:val="008C77FB"/>
    <w:rsid w:val="008D17E8"/>
    <w:rsid w:val="009262AF"/>
    <w:rsid w:val="00931609"/>
    <w:rsid w:val="00941327"/>
    <w:rsid w:val="00952FF4"/>
    <w:rsid w:val="0095640E"/>
    <w:rsid w:val="009565A2"/>
    <w:rsid w:val="00993890"/>
    <w:rsid w:val="009E32A5"/>
    <w:rsid w:val="009E6418"/>
    <w:rsid w:val="009F20A0"/>
    <w:rsid w:val="009F7D08"/>
    <w:rsid w:val="00A01CFA"/>
    <w:rsid w:val="00A06A28"/>
    <w:rsid w:val="00A15B8A"/>
    <w:rsid w:val="00A20462"/>
    <w:rsid w:val="00A333DB"/>
    <w:rsid w:val="00A44111"/>
    <w:rsid w:val="00A4726F"/>
    <w:rsid w:val="00A57BB8"/>
    <w:rsid w:val="00A82E13"/>
    <w:rsid w:val="00AC12B9"/>
    <w:rsid w:val="00AD5F6A"/>
    <w:rsid w:val="00B04B9C"/>
    <w:rsid w:val="00B232E5"/>
    <w:rsid w:val="00B427EC"/>
    <w:rsid w:val="00B855A8"/>
    <w:rsid w:val="00B97839"/>
    <w:rsid w:val="00BC1CD7"/>
    <w:rsid w:val="00BE0A7E"/>
    <w:rsid w:val="00C12345"/>
    <w:rsid w:val="00C3683F"/>
    <w:rsid w:val="00C538A5"/>
    <w:rsid w:val="00C6779A"/>
    <w:rsid w:val="00C70B71"/>
    <w:rsid w:val="00C8103B"/>
    <w:rsid w:val="00C94078"/>
    <w:rsid w:val="00CA3E1D"/>
    <w:rsid w:val="00CB1F09"/>
    <w:rsid w:val="00CC3FE4"/>
    <w:rsid w:val="00CD7242"/>
    <w:rsid w:val="00D013DD"/>
    <w:rsid w:val="00D1708A"/>
    <w:rsid w:val="00D21475"/>
    <w:rsid w:val="00D4109F"/>
    <w:rsid w:val="00D66071"/>
    <w:rsid w:val="00D752BF"/>
    <w:rsid w:val="00D8258F"/>
    <w:rsid w:val="00D91DAA"/>
    <w:rsid w:val="00D96F3F"/>
    <w:rsid w:val="00DD2A7E"/>
    <w:rsid w:val="00DF5C8E"/>
    <w:rsid w:val="00E30422"/>
    <w:rsid w:val="00E500CA"/>
    <w:rsid w:val="00E50DBE"/>
    <w:rsid w:val="00E50FE1"/>
    <w:rsid w:val="00E52172"/>
    <w:rsid w:val="00EC46E2"/>
    <w:rsid w:val="00ED66E0"/>
    <w:rsid w:val="00ED7349"/>
    <w:rsid w:val="00EE5550"/>
    <w:rsid w:val="00F05BC9"/>
    <w:rsid w:val="00F37123"/>
    <w:rsid w:val="00F374E0"/>
    <w:rsid w:val="00F67361"/>
    <w:rsid w:val="00F8258D"/>
    <w:rsid w:val="00F84A26"/>
    <w:rsid w:val="00F90AE0"/>
    <w:rsid w:val="00F93D53"/>
    <w:rsid w:val="00F97CA0"/>
    <w:rsid w:val="00FC3BBB"/>
    <w:rsid w:val="00FD240B"/>
    <w:rsid w:val="00FE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SPOREDDATUM">
    <w:name w:val="RASPORED DATUM"/>
    <w:basedOn w:val="Normal"/>
    <w:link w:val="RASPOREDDATUMChar"/>
    <w:autoRedefine/>
    <w:qFormat/>
    <w:rsid w:val="00131F90"/>
    <w:pPr>
      <w:spacing w:after="0" w:line="240" w:lineRule="auto"/>
    </w:pPr>
    <w:rPr>
      <w:rFonts w:ascii="Aachen BT" w:eastAsia="Times New Roman" w:hAnsi="Aachen BT" w:cstheme="minorHAnsi"/>
      <w:bCs/>
      <w:color w:val="000000" w:themeColor="text1"/>
      <w:sz w:val="20"/>
      <w:szCs w:val="20"/>
      <w:lang w:eastAsia="bs-Latn-BA"/>
    </w:rPr>
  </w:style>
  <w:style w:type="character" w:customStyle="1" w:styleId="RASPOREDDATUMChar">
    <w:name w:val="RASPORED DATUM Char"/>
    <w:basedOn w:val="DefaultParagraphFont"/>
    <w:link w:val="RASPOREDDATUM"/>
    <w:rsid w:val="00131F90"/>
    <w:rPr>
      <w:rFonts w:ascii="Aachen BT" w:eastAsia="Times New Roman" w:hAnsi="Aachen BT" w:cstheme="minorHAnsi"/>
      <w:bCs/>
      <w:color w:val="000000" w:themeColor="text1"/>
      <w:sz w:val="20"/>
      <w:szCs w:val="20"/>
      <w:lang w:eastAsia="bs-Latn-BA"/>
    </w:rPr>
  </w:style>
  <w:style w:type="paragraph" w:customStyle="1" w:styleId="Ime">
    <w:name w:val="Ime"/>
    <w:basedOn w:val="Normal"/>
    <w:link w:val="ImeChar"/>
    <w:qFormat/>
    <w:rsid w:val="00890C98"/>
    <w:pPr>
      <w:spacing w:after="0" w:line="240" w:lineRule="auto"/>
    </w:pPr>
    <w:rPr>
      <w:rFonts w:ascii="Calibri" w:eastAsia="Calibri" w:hAnsi="Calibri" w:cs="Times New Roman"/>
      <w:b/>
      <w:sz w:val="24"/>
      <w:szCs w:val="24"/>
    </w:rPr>
  </w:style>
  <w:style w:type="character" w:customStyle="1" w:styleId="ImeChar">
    <w:name w:val="Ime Char"/>
    <w:basedOn w:val="DefaultParagraphFont"/>
    <w:link w:val="Ime"/>
    <w:rsid w:val="00890C98"/>
    <w:rPr>
      <w:rFonts w:ascii="Calibri" w:eastAsia="Calibri" w:hAnsi="Calibri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418"/>
  </w:style>
  <w:style w:type="paragraph" w:styleId="Footer">
    <w:name w:val="footer"/>
    <w:basedOn w:val="Normal"/>
    <w:link w:val="FooterChar"/>
    <w:uiPriority w:val="99"/>
    <w:semiHidden/>
    <w:unhideWhenUsed/>
    <w:rsid w:val="009E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418"/>
  </w:style>
  <w:style w:type="table" w:styleId="TableGrid">
    <w:name w:val="Table Grid"/>
    <w:basedOn w:val="TableNormal"/>
    <w:uiPriority w:val="59"/>
    <w:rsid w:val="0065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3C2"/>
    <w:pPr>
      <w:ind w:left="720"/>
      <w:contextualSpacing/>
    </w:pPr>
  </w:style>
  <w:style w:type="paragraph" w:customStyle="1" w:styleId="ReperoarList">
    <w:name w:val="Reperoar List"/>
    <w:basedOn w:val="ListParagraph"/>
    <w:link w:val="ReperoarListChar"/>
    <w:qFormat/>
    <w:rsid w:val="001E6B4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ReperoarListChar">
    <w:name w:val="Reperoar List Char"/>
    <w:basedOn w:val="DefaultParagraphFont"/>
    <w:link w:val="ReperoarList"/>
    <w:rsid w:val="001E6B47"/>
    <w:rPr>
      <w:rFonts w:ascii="Times New Roman" w:eastAsia="Times New Roman" w:hAnsi="Times New Roman" w:cs="Times New Roman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BNP Zenica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 Hadžimejlić</dc:creator>
  <cp:lastModifiedBy>Merima</cp:lastModifiedBy>
  <cp:revision>72</cp:revision>
  <cp:lastPrinted>2014-12-15T12:11:00Z</cp:lastPrinted>
  <dcterms:created xsi:type="dcterms:W3CDTF">2013-03-15T12:11:00Z</dcterms:created>
  <dcterms:modified xsi:type="dcterms:W3CDTF">2017-08-14T13:45:00Z</dcterms:modified>
</cp:coreProperties>
</file>